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127FFC" w:rsidRPr="00AB0C5D" w:rsidTr="00D1652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FFC" w:rsidRPr="004521B5" w:rsidRDefault="00127FFC" w:rsidP="00D1652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27FFC" w:rsidRDefault="003C5661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27FFC" w:rsidRPr="001E71A5">
        <w:rPr>
          <w:rFonts w:ascii="Times New Roman" w:hAnsi="Times New Roman"/>
          <w:sz w:val="26"/>
          <w:szCs w:val="26"/>
        </w:rPr>
        <w:t>тчет</w:t>
      </w:r>
      <w:r w:rsidR="00127FFC">
        <w:rPr>
          <w:rFonts w:ascii="Times New Roman" w:hAnsi="Times New Roman"/>
          <w:sz w:val="26"/>
          <w:szCs w:val="26"/>
        </w:rPr>
        <w:t xml:space="preserve"> о приведении нормативного правового акта Республики Хакасия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в соответствие с нормативными правовыми актами Российской Федерации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и (или) Республики Хакасия</w:t>
      </w:r>
    </w:p>
    <w:p w:rsidR="00127FFC" w:rsidRDefault="00127FFC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регулирующего органа</w:t>
      </w:r>
      <w:r w:rsidRPr="000346EA">
        <w:rPr>
          <w:rFonts w:ascii="Times New Roman" w:hAnsi="Times New Roman"/>
          <w:sz w:val="26"/>
          <w:szCs w:val="26"/>
        </w:rPr>
        <w:t>:</w:t>
      </w:r>
      <w:r w:rsidR="000346EA">
        <w:rPr>
          <w:rFonts w:ascii="Times New Roman" w:hAnsi="Times New Roman"/>
          <w:sz w:val="26"/>
          <w:szCs w:val="26"/>
        </w:rPr>
        <w:t xml:space="preserve"> Министерство финансов Республики Хакасия.</w:t>
      </w:r>
    </w:p>
    <w:p w:rsidR="0041551A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наименование проекта нормативного акта</w:t>
      </w:r>
      <w:r w:rsidRPr="001E71A5">
        <w:rPr>
          <w:rFonts w:ascii="Times New Roman" w:hAnsi="Times New Roman"/>
          <w:sz w:val="26"/>
          <w:szCs w:val="26"/>
        </w:rPr>
        <w:t>: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постановление Правительства Республики Хакасия от 20.12.2021 № 670</w:t>
      </w:r>
      <w:r w:rsidR="000346EA">
        <w:rPr>
          <w:rFonts w:ascii="Times New Roman" w:hAnsi="Times New Roman"/>
          <w:sz w:val="26"/>
          <w:szCs w:val="26"/>
        </w:rPr>
        <w:t xml:space="preserve"> </w:t>
      </w:r>
      <w:r w:rsidR="0041551A">
        <w:rPr>
          <w:rFonts w:ascii="Times New Roman" w:hAnsi="Times New Roman"/>
          <w:sz w:val="26"/>
          <w:szCs w:val="26"/>
        </w:rPr>
        <w:t>«Об утверждении п</w:t>
      </w:r>
      <w:r w:rsidR="0041551A" w:rsidRPr="0041551A">
        <w:rPr>
          <w:rFonts w:ascii="Times New Roman" w:hAnsi="Times New Roman"/>
          <w:sz w:val="26"/>
          <w:szCs w:val="26"/>
        </w:rPr>
        <w:t>оложени</w:t>
      </w:r>
      <w:r w:rsidR="0041551A">
        <w:rPr>
          <w:rFonts w:ascii="Times New Roman" w:hAnsi="Times New Roman"/>
          <w:sz w:val="26"/>
          <w:szCs w:val="26"/>
        </w:rPr>
        <w:t>я</w:t>
      </w:r>
      <w:r w:rsidR="0041551A" w:rsidRPr="0041551A">
        <w:rPr>
          <w:rFonts w:ascii="Times New Roman" w:hAnsi="Times New Roman"/>
          <w:sz w:val="26"/>
          <w:szCs w:val="26"/>
        </w:rPr>
        <w:t xml:space="preserve"> о региональном государственном контроле (надзоре)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в области розничной продажи алкогольной и спиртосодержащей продукции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на территории Республики Хакасия</w:t>
      </w:r>
      <w:r w:rsidR="0041551A">
        <w:rPr>
          <w:rFonts w:ascii="Times New Roman" w:hAnsi="Times New Roman"/>
          <w:sz w:val="26"/>
          <w:szCs w:val="26"/>
        </w:rPr>
        <w:t>».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 страницы на Официальном портале на которой размещена информация, предусмотренная пунктом 5.6 Порядка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утвержденного постановлением Правительства Республики Хакасия от 02.12.2013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671</w:t>
      </w:r>
      <w:r w:rsidRPr="001C4782">
        <w:rPr>
          <w:rFonts w:ascii="Times New Roman" w:hAnsi="Times New Roman"/>
          <w:sz w:val="26"/>
          <w:szCs w:val="26"/>
        </w:rPr>
        <w:t>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</w:p>
    <w:p w:rsidR="00127FFC" w:rsidRPr="000D3A37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3A37">
        <w:rPr>
          <w:rFonts w:ascii="Times New Roman" w:hAnsi="Times New Roman"/>
          <w:sz w:val="26"/>
          <w:szCs w:val="26"/>
        </w:rPr>
        <w:t xml:space="preserve"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проекту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0D3A37">
        <w:rPr>
          <w:rFonts w:ascii="Times New Roman" w:hAnsi="Times New Roman"/>
          <w:sz w:val="26"/>
          <w:szCs w:val="26"/>
        </w:rPr>
        <w:t>акта (при наличии):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  <w:r w:rsidR="00D7315D">
        <w:rPr>
          <w:rFonts w:ascii="Times New Roman" w:hAnsi="Times New Roman"/>
          <w:sz w:val="26"/>
          <w:szCs w:val="26"/>
        </w:rPr>
        <w:t>894</w:t>
      </w:r>
      <w:r w:rsidR="0006096E">
        <w:rPr>
          <w:rFonts w:ascii="Times New Roman" w:hAnsi="Times New Roman"/>
          <w:sz w:val="26"/>
          <w:szCs w:val="26"/>
        </w:rPr>
        <w:t>.</w:t>
      </w:r>
    </w:p>
    <w:p w:rsidR="00127FFC" w:rsidRPr="00294662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94662">
        <w:rPr>
          <w:rFonts w:ascii="Times New Roman" w:hAnsi="Times New Roman"/>
          <w:sz w:val="26"/>
          <w:szCs w:val="26"/>
        </w:rPr>
        <w:t xml:space="preserve">Дата согласования без замечаний проекта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294662">
        <w:rPr>
          <w:rFonts w:ascii="Times New Roman" w:hAnsi="Times New Roman"/>
          <w:sz w:val="26"/>
          <w:szCs w:val="26"/>
        </w:rPr>
        <w:t>ак</w:t>
      </w:r>
      <w:r>
        <w:rPr>
          <w:rFonts w:ascii="Times New Roman" w:hAnsi="Times New Roman"/>
          <w:sz w:val="26"/>
          <w:szCs w:val="26"/>
        </w:rPr>
        <w:t>та в соответствии с пунктом 3.2</w:t>
      </w:r>
      <w:r w:rsidRPr="00294662">
        <w:rPr>
          <w:rFonts w:ascii="Times New Roman" w:hAnsi="Times New Roman"/>
          <w:sz w:val="26"/>
          <w:szCs w:val="26"/>
        </w:rPr>
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</w:r>
      <w:r>
        <w:rPr>
          <w:rFonts w:ascii="Times New Roman" w:hAnsi="Times New Roman"/>
          <w:sz w:val="26"/>
          <w:szCs w:val="26"/>
        </w:rPr>
        <w:t>иной экономической</w:t>
      </w:r>
      <w:r w:rsidRPr="00294662">
        <w:rPr>
          <w:rFonts w:ascii="Times New Roman" w:hAnsi="Times New Roman"/>
          <w:sz w:val="26"/>
          <w:szCs w:val="26"/>
        </w:rPr>
        <w:t xml:space="preserve"> деятельности, утвержденного постановлением Правительства Республики Хакасия от 02.12.2013 № 671</w:t>
      </w:r>
      <w:r>
        <w:rPr>
          <w:rFonts w:ascii="Times New Roman" w:hAnsi="Times New Roman"/>
          <w:sz w:val="26"/>
          <w:szCs w:val="26"/>
        </w:rPr>
        <w:t xml:space="preserve"> (для соответствующих проектов актов)</w:t>
      </w:r>
      <w:r w:rsidRPr="00294662">
        <w:rPr>
          <w:rFonts w:ascii="Times New Roman" w:hAnsi="Times New Roman"/>
          <w:sz w:val="26"/>
          <w:szCs w:val="26"/>
        </w:rPr>
        <w:t>:</w:t>
      </w:r>
      <w:r w:rsidR="00D7315D">
        <w:rPr>
          <w:rFonts w:ascii="Times New Roman" w:hAnsi="Times New Roman"/>
          <w:sz w:val="26"/>
          <w:szCs w:val="26"/>
        </w:rPr>
        <w:t xml:space="preserve"> 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 исполнителя в регулирующем органе</w:t>
      </w:r>
      <w:r w:rsidRPr="00206648">
        <w:rPr>
          <w:rFonts w:ascii="Times New Roman" w:hAnsi="Times New Roman"/>
          <w:sz w:val="26"/>
          <w:szCs w:val="26"/>
        </w:rPr>
        <w:t>: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Ф.И.О.:</w:t>
      </w:r>
      <w:r w:rsidR="0006096E">
        <w:rPr>
          <w:rFonts w:ascii="Times New Roman" w:hAnsi="Times New Roman"/>
          <w:sz w:val="26"/>
          <w:szCs w:val="26"/>
        </w:rPr>
        <w:t xml:space="preserve"> Коков Александр Александрович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Должность:</w:t>
      </w:r>
      <w:r w:rsidR="0006096E">
        <w:rPr>
          <w:rFonts w:ascii="Times New Roman" w:hAnsi="Times New Roman"/>
          <w:sz w:val="26"/>
          <w:szCs w:val="26"/>
        </w:rPr>
        <w:t xml:space="preserve"> начальник отдела лицензирования и контроля розничного алкогольного рынка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Телефон:</w:t>
      </w:r>
      <w:r w:rsidR="0006096E">
        <w:rPr>
          <w:rFonts w:ascii="Times New Roman" w:hAnsi="Times New Roman"/>
          <w:sz w:val="26"/>
          <w:szCs w:val="26"/>
        </w:rPr>
        <w:t xml:space="preserve"> 8(3902)299130</w:t>
      </w:r>
    </w:p>
    <w:p w:rsidR="00127FFC" w:rsidRPr="0006096E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Адрес электронной почты:</w:t>
      </w:r>
      <w:r w:rsidR="0006096E">
        <w:rPr>
          <w:rFonts w:ascii="Times New Roman" w:hAnsi="Times New Roman"/>
          <w:sz w:val="26"/>
          <w:szCs w:val="26"/>
        </w:rPr>
        <w:t xml:space="preserve"> </w:t>
      </w:r>
      <w:r w:rsidR="0006096E">
        <w:rPr>
          <w:rFonts w:ascii="Times New Roman" w:hAnsi="Times New Roman"/>
          <w:sz w:val="26"/>
          <w:szCs w:val="26"/>
          <w:lang w:val="en-US"/>
        </w:rPr>
        <w:t>mf</w:t>
      </w:r>
      <w:r w:rsidR="0006096E" w:rsidRPr="0006096E">
        <w:rPr>
          <w:rFonts w:ascii="Times New Roman" w:hAnsi="Times New Roman"/>
          <w:sz w:val="26"/>
          <w:szCs w:val="26"/>
        </w:rPr>
        <w:t>4134@</w:t>
      </w:r>
      <w:r w:rsidR="0006096E">
        <w:rPr>
          <w:rFonts w:ascii="Times New Roman" w:hAnsi="Times New Roman"/>
          <w:sz w:val="26"/>
          <w:szCs w:val="26"/>
          <w:lang w:val="en-US"/>
        </w:rPr>
        <w:t>r</w:t>
      </w:r>
      <w:r w:rsidR="0006096E" w:rsidRPr="0006096E">
        <w:rPr>
          <w:rFonts w:ascii="Times New Roman" w:hAnsi="Times New Roman"/>
          <w:sz w:val="26"/>
          <w:szCs w:val="26"/>
        </w:rPr>
        <w:t>-19.</w:t>
      </w:r>
      <w:proofErr w:type="spellStart"/>
      <w:r w:rsidR="0006096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127FFC" w:rsidRDefault="00127FFC" w:rsidP="00127FF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нормативных положений проекта нормативного акта</w:t>
      </w:r>
      <w:r w:rsidRPr="0054594E">
        <w:rPr>
          <w:rFonts w:ascii="Times New Roman" w:hAnsi="Times New Roman"/>
          <w:sz w:val="26"/>
          <w:szCs w:val="26"/>
        </w:rPr>
        <w:t>:</w:t>
      </w:r>
    </w:p>
    <w:p w:rsidR="00127FFC" w:rsidRDefault="00127FFC" w:rsidP="00127FFC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5"/>
        <w:gridCol w:w="4718"/>
      </w:tblGrid>
      <w:tr w:rsidR="00127FFC" w:rsidRPr="00023ED2" w:rsidTr="00ED6AA3">
        <w:tc>
          <w:tcPr>
            <w:tcW w:w="4745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статьи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(пункт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подпункт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абзац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 xml:space="preserve">на статью (пункт, подпункт, абзац)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акта, предусматривающую нормативное положение</w:t>
            </w:r>
          </w:p>
        </w:tc>
        <w:tc>
          <w:tcPr>
            <w:tcW w:w="4718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на структурную единицу (статью, часть, пункт и др.) нормативного правового акта Российской Федерации и (или) Республики Хакасия, в соответствии с которой излагается нормативное положение проекта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реквизиты</w:t>
            </w:r>
          </w:p>
        </w:tc>
      </w:tr>
      <w:tr w:rsidR="00127FFC" w:rsidRPr="00023ED2" w:rsidTr="00ED6AA3">
        <w:tc>
          <w:tcPr>
            <w:tcW w:w="4745" w:type="dxa"/>
            <w:shd w:val="clear" w:color="auto" w:fill="auto"/>
          </w:tcPr>
          <w:p w:rsidR="00762A95" w:rsidRPr="00AF1BAC" w:rsidRDefault="00AF1BAC" w:rsidP="00AF1B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AC">
              <w:rPr>
                <w:rFonts w:ascii="Times New Roman" w:hAnsi="Times New Roman"/>
                <w:sz w:val="26"/>
                <w:szCs w:val="26"/>
              </w:rPr>
              <w:t>Внести в Положение о региональном государственном контроле (надзоре)</w:t>
            </w:r>
            <w:r w:rsidRPr="00AF1BAC">
              <w:rPr>
                <w:rFonts w:ascii="Times New Roman" w:hAnsi="Times New Roman"/>
                <w:sz w:val="26"/>
                <w:szCs w:val="26"/>
              </w:rPr>
              <w:br/>
              <w:t>в области розничной продажи алкогольной и спиртосодержащей продукции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BAC">
              <w:rPr>
                <w:rFonts w:ascii="Times New Roman" w:hAnsi="Times New Roman"/>
                <w:sz w:val="26"/>
                <w:szCs w:val="26"/>
              </w:rPr>
              <w:t xml:space="preserve">на территории Республики Хакасия, утвержденное постановлением Правительства Республики Хакасия от </w:t>
            </w:r>
            <w:r w:rsidRPr="00AF1BAC">
              <w:rPr>
                <w:rFonts w:ascii="Times New Roman" w:hAnsi="Times New Roman"/>
                <w:sz w:val="26"/>
                <w:szCs w:val="26"/>
              </w:rPr>
              <w:lastRenderedPageBreak/>
              <w:t>20.12.2021 № 670, следующие изменения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F1BAC" w:rsidRPr="00ED6AA3" w:rsidRDefault="00AF1BAC" w:rsidP="00ED6A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6AA3">
              <w:rPr>
                <w:rFonts w:ascii="Times New Roman" w:hAnsi="Times New Roman"/>
                <w:sz w:val="26"/>
                <w:szCs w:val="26"/>
              </w:rPr>
              <w:t>подпункт 2 пункта 1.2 изложить в следующей редакции:</w:t>
            </w:r>
          </w:p>
          <w:p w:rsidR="00127FFC" w:rsidRPr="00762A95" w:rsidRDefault="00AF1BAC" w:rsidP="00ED6A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6AA3">
              <w:rPr>
                <w:rFonts w:ascii="Times New Roman" w:hAnsi="Times New Roman"/>
                <w:sz w:val="26"/>
                <w:szCs w:val="26"/>
              </w:rPr>
              <w:t>«соблюдение организациями, индивидуальными предпринимателями обязательных требований к розничной продаже алкогольной продукции</w:t>
            </w:r>
            <w:r w:rsidR="00ED6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>и розничной продаже алкогольной продукции при оказании услуг общественного питания, установленных статьей 16 Федерального закона</w:t>
            </w:r>
            <w:r w:rsidR="00ED6AA3">
              <w:rPr>
                <w:rFonts w:ascii="Times New Roman" w:hAnsi="Times New Roman"/>
                <w:sz w:val="26"/>
                <w:szCs w:val="26"/>
              </w:rPr>
              <w:br/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№ 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</w:t>
            </w:r>
            <w:r w:rsidRPr="00ED6AA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(далее – ЕГАИС)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 сведений об обороте алкогольной продукции, обязательных требований к маркировке пива и пивных напитков, сидра, </w:t>
            </w:r>
            <w:proofErr w:type="spellStart"/>
            <w:r w:rsidRPr="00ED6AA3">
              <w:rPr>
                <w:rFonts w:ascii="Times New Roman" w:hAnsi="Times New Roman"/>
                <w:sz w:val="26"/>
                <w:szCs w:val="26"/>
              </w:rPr>
              <w:t>пуаре</w:t>
            </w:r>
            <w:proofErr w:type="spellEnd"/>
            <w:r w:rsidRPr="00ED6AA3">
              <w:rPr>
                <w:rFonts w:ascii="Times New Roman" w:hAnsi="Times New Roman"/>
                <w:sz w:val="26"/>
                <w:szCs w:val="26"/>
              </w:rPr>
              <w:t>, медовухи средствами идентификации и к представлению сведений</w:t>
            </w:r>
            <w:r w:rsidR="00ED6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об обороте пива и пивных напитков, сидра, </w:t>
            </w:r>
            <w:proofErr w:type="spellStart"/>
            <w:r w:rsidRPr="00ED6AA3">
              <w:rPr>
                <w:rFonts w:ascii="Times New Roman" w:hAnsi="Times New Roman"/>
                <w:sz w:val="26"/>
                <w:szCs w:val="26"/>
              </w:rPr>
              <w:t>пуаре</w:t>
            </w:r>
            <w:proofErr w:type="spellEnd"/>
            <w:r w:rsidRPr="00ED6AA3">
              <w:rPr>
                <w:rFonts w:ascii="Times New Roman" w:hAnsi="Times New Roman"/>
                <w:sz w:val="26"/>
                <w:szCs w:val="26"/>
              </w:rPr>
              <w:t xml:space="preserve"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 </w:t>
            </w:r>
            <w:r w:rsidRPr="00ED6AA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(далее – обязательные требования)»</w:t>
            </w:r>
            <w:r w:rsidR="00762A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18" w:type="dxa"/>
            <w:shd w:val="clear" w:color="auto" w:fill="auto"/>
          </w:tcPr>
          <w:p w:rsidR="00127FFC" w:rsidRPr="0065578E" w:rsidRDefault="0065578E" w:rsidP="006557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578E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Федеральны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65578E">
              <w:rPr>
                <w:rFonts w:ascii="Times New Roman" w:eastAsia="Calibri" w:hAnsi="Times New Roman"/>
                <w:sz w:val="26"/>
                <w:szCs w:val="26"/>
              </w:rPr>
              <w:t xml:space="preserve"> закон от 03.04.2023 № 108-ФЗ «О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 xml:space="preserve"> внесении изменений в Федеральный закон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br/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>«О государственном регулировании производства и оборота этилового спирта, алкогольной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 xml:space="preserve">и спиртосодержащей продукции и об 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ограничении потребления (распития) алкогольной продукции»</w:t>
            </w:r>
          </w:p>
        </w:tc>
      </w:tr>
    </w:tbl>
    <w:p w:rsidR="00127FFC" w:rsidRDefault="00127FFC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127FFC" w:rsidRPr="00206648" w:rsidRDefault="00127FFC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127FFC" w:rsidRPr="001A7FE5" w:rsidRDefault="00127FFC" w:rsidP="00127FF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636"/>
        <w:gridCol w:w="283"/>
      </w:tblGrid>
      <w:tr w:rsidR="00127FFC" w:rsidRPr="00F24F6F" w:rsidTr="00D16521">
        <w:trPr>
          <w:gridAfter w:val="1"/>
          <w:wAfter w:w="283" w:type="dxa"/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dxa"/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27FFC" w:rsidRPr="00F24F6F" w:rsidTr="00D16521">
        <w:trPr>
          <w:cantSplit/>
        </w:trPr>
        <w:tc>
          <w:tcPr>
            <w:tcW w:w="3374" w:type="dxa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(наименование должности)</w:t>
            </w:r>
          </w:p>
        </w:tc>
        <w:tc>
          <w:tcPr>
            <w:tcW w:w="454" w:type="dxa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608" w:type="dxa"/>
            <w:gridSpan w:val="4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(подпись)</w:t>
            </w:r>
          </w:p>
        </w:tc>
        <w:tc>
          <w:tcPr>
            <w:tcW w:w="454" w:type="dxa"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636" w:type="dxa"/>
            <w:hideMark/>
          </w:tcPr>
          <w:p w:rsidR="00127FFC" w:rsidRPr="00F24F6F" w:rsidRDefault="00127FFC" w:rsidP="00D165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F24F6F">
              <w:rPr>
                <w:rFonts w:ascii="Times New Roman" w:hAnsi="Times New Roman"/>
                <w:bCs/>
                <w:sz w:val="20"/>
              </w:rPr>
              <w:t>(фамилия, инициалы лица)</w:t>
            </w:r>
          </w:p>
        </w:tc>
        <w:tc>
          <w:tcPr>
            <w:tcW w:w="283" w:type="dxa"/>
            <w:shd w:val="clear" w:color="auto" w:fill="auto"/>
          </w:tcPr>
          <w:p w:rsidR="00127FFC" w:rsidRPr="00354A2B" w:rsidRDefault="00127FFC" w:rsidP="00D1652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27FFC" w:rsidRPr="001A7FE5" w:rsidRDefault="00127FFC" w:rsidP="00127FF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127FFC" w:rsidRDefault="00127FFC" w:rsidP="00127FF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27FFC" w:rsidSect="00B7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70317"/>
    <w:rsid w:val="000346EA"/>
    <w:rsid w:val="0006096E"/>
    <w:rsid w:val="000C14FB"/>
    <w:rsid w:val="00127FFC"/>
    <w:rsid w:val="00170317"/>
    <w:rsid w:val="001A7FE5"/>
    <w:rsid w:val="002D6747"/>
    <w:rsid w:val="003C5661"/>
    <w:rsid w:val="0041551A"/>
    <w:rsid w:val="00647C1D"/>
    <w:rsid w:val="0065578E"/>
    <w:rsid w:val="006E49D0"/>
    <w:rsid w:val="00762A95"/>
    <w:rsid w:val="007A6F4E"/>
    <w:rsid w:val="008A436C"/>
    <w:rsid w:val="008B31CA"/>
    <w:rsid w:val="0093483C"/>
    <w:rsid w:val="00AF1BAC"/>
    <w:rsid w:val="00B46412"/>
    <w:rsid w:val="00B52557"/>
    <w:rsid w:val="00B76D07"/>
    <w:rsid w:val="00B93F4B"/>
    <w:rsid w:val="00BA4F99"/>
    <w:rsid w:val="00BE4996"/>
    <w:rsid w:val="00D6097A"/>
    <w:rsid w:val="00D7315D"/>
    <w:rsid w:val="00D95FA3"/>
    <w:rsid w:val="00ED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6</cp:revision>
  <dcterms:created xsi:type="dcterms:W3CDTF">2023-10-18T03:31:00Z</dcterms:created>
  <dcterms:modified xsi:type="dcterms:W3CDTF">2023-10-19T03:07:00Z</dcterms:modified>
</cp:coreProperties>
</file>